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Bounce House Safety Rules &amp; Liability Waiver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3819525</wp:posOffset>
            </wp:positionH>
            <wp:positionV relativeFrom="paragraph">
              <wp:posOffset>114300</wp:posOffset>
            </wp:positionV>
            <wp:extent cx="2724150" cy="24003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-46341" l="-32780" r="-41302" t="-731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04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Event Date: ____________________</w:t>
      </w:r>
    </w:p>
    <w:p w:rsidR="00000000" w:rsidDel="00000000" w:rsidP="00000000" w:rsidRDefault="00000000" w:rsidRPr="00000000" w14:paraId="00000005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Location: _______________________________</w:t>
      </w:r>
    </w:p>
    <w:p w:rsidR="00000000" w:rsidDel="00000000" w:rsidP="00000000" w:rsidRDefault="00000000" w:rsidRPr="00000000" w14:paraId="00000006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07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color w:val="222222"/>
          <w:rtl w:val="0"/>
        </w:rPr>
        <w:t xml:space="preserve">Safety Rules – </w:t>
      </w:r>
      <w:r w:rsidDel="00000000" w:rsidR="00000000" w:rsidRPr="00000000">
        <w:rPr>
          <w:b w:val="1"/>
          <w:color w:val="222222"/>
          <w:rtl w:val="0"/>
        </w:rPr>
        <w:t xml:space="preserve">MUST BE FOLLOWED</w:t>
      </w:r>
    </w:p>
    <w:p w:rsidR="00000000" w:rsidDel="00000000" w:rsidP="00000000" w:rsidRDefault="00000000" w:rsidRPr="00000000" w14:paraId="00000009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Adult supervision is required at ALL times.</w:t>
      </w:r>
    </w:p>
    <w:p w:rsidR="00000000" w:rsidDel="00000000" w:rsidP="00000000" w:rsidRDefault="00000000" w:rsidRPr="00000000" w14:paraId="0000000A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No shoes, food, drinks, or sharp objects in the bounce house.</w:t>
      </w:r>
    </w:p>
    <w:p w:rsidR="00000000" w:rsidDel="00000000" w:rsidP="00000000" w:rsidRDefault="00000000" w:rsidRPr="00000000" w14:paraId="0000000B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No flips, wrestling, or rough play.</w:t>
      </w:r>
    </w:p>
    <w:p w:rsidR="00000000" w:rsidDel="00000000" w:rsidP="00000000" w:rsidRDefault="00000000" w:rsidRPr="00000000" w14:paraId="0000000C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Do not exceed the maximum number of children allowed at once.</w:t>
      </w:r>
    </w:p>
    <w:p w:rsidR="00000000" w:rsidDel="00000000" w:rsidP="00000000" w:rsidRDefault="00000000" w:rsidRPr="00000000" w14:paraId="0000000D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Keep children of different sizes/ages separate to avoid injury.</w:t>
      </w:r>
    </w:p>
    <w:p w:rsidR="00000000" w:rsidDel="00000000" w:rsidP="00000000" w:rsidRDefault="00000000" w:rsidRPr="00000000" w14:paraId="0000000E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Do not use equipment in high winds, rain, or unsafe conditions</w:t>
      </w:r>
      <w:r w:rsidDel="00000000" w:rsidR="00000000" w:rsidRPr="00000000">
        <w:rPr>
          <w:color w:val="222222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Liability Waiver</w:t>
      </w:r>
    </w:p>
    <w:p w:rsidR="00000000" w:rsidDel="00000000" w:rsidP="00000000" w:rsidRDefault="00000000" w:rsidRPr="00000000" w14:paraId="00000010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I understand that participation in bounce houses and inflatable activities carries risk of injury. By signing below, I assume all risks of injury or accident.</w:t>
      </w:r>
    </w:p>
    <w:p w:rsidR="00000000" w:rsidDel="00000000" w:rsidP="00000000" w:rsidRDefault="00000000" w:rsidRPr="00000000" w14:paraId="00000012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I release and hold harmless Yah’s Connections Bounce N Tents, its owners, staff, and affiliates from any liability, claims, or damages.</w:t>
      </w:r>
    </w:p>
    <w:p w:rsidR="00000000" w:rsidDel="00000000" w:rsidP="00000000" w:rsidRDefault="00000000" w:rsidRPr="00000000" w14:paraId="00000013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Accept responsibility for supervising children in my care.</w:t>
      </w:r>
    </w:p>
    <w:p w:rsidR="00000000" w:rsidDel="00000000" w:rsidP="00000000" w:rsidRDefault="00000000" w:rsidRPr="00000000" w14:paraId="00000014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Acknowledgment</w:t>
      </w:r>
    </w:p>
    <w:p w:rsidR="00000000" w:rsidDel="00000000" w:rsidP="00000000" w:rsidRDefault="00000000" w:rsidRPr="00000000" w14:paraId="00000015">
      <w:pPr>
        <w:shd w:fill="ffffff" w:val="clear"/>
        <w:spacing w:before="120" w:line="360" w:lineRule="auto"/>
        <w:rPr>
          <w:b w:val="1"/>
          <w:color w:val="222222"/>
        </w:rPr>
      </w:pPr>
      <w:r w:rsidDel="00000000" w:rsidR="00000000" w:rsidRPr="00000000">
        <w:rPr>
          <w:b w:val="1"/>
          <w:color w:val="222222"/>
          <w:rtl w:val="0"/>
        </w:rPr>
        <w:t xml:space="preserve">I have read, understand, and agree to the above rules and waiver.</w:t>
      </w:r>
    </w:p>
    <w:p w:rsidR="00000000" w:rsidDel="00000000" w:rsidP="00000000" w:rsidRDefault="00000000" w:rsidRPr="00000000" w14:paraId="00000016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Printed Name (Parent/Guardian): _______________________________</w:t>
      </w:r>
    </w:p>
    <w:p w:rsidR="00000000" w:rsidDel="00000000" w:rsidP="00000000" w:rsidRDefault="00000000" w:rsidRPr="00000000" w14:paraId="00000018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Signature: _______________________________Date: ____________________</w:t>
      </w:r>
    </w:p>
    <w:p w:rsidR="00000000" w:rsidDel="00000000" w:rsidP="00000000" w:rsidRDefault="00000000" w:rsidRPr="00000000" w14:paraId="00000019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Phone Number: ____________________</w:t>
      </w:r>
    </w:p>
    <w:p w:rsidR="00000000" w:rsidDel="00000000" w:rsidP="00000000" w:rsidRDefault="00000000" w:rsidRPr="00000000" w14:paraId="0000001A">
      <w:pPr>
        <w:shd w:fill="ffffff" w:val="clear"/>
        <w:spacing w:before="120" w:line="360" w:lineRule="auto"/>
        <w:rPr>
          <w:color w:val="2222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10"/>
        <w:gridCol w:w="7800"/>
        <w:tblGridChange w:id="0">
          <w:tblGrid>
            <w:gridCol w:w="1110"/>
            <w:gridCol w:w="780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240.0" w:type="dxa"/>
              <w:bottom w:w="0.0" w:type="dxa"/>
              <w:right w:w="24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Roboto" w:cs="Roboto" w:eastAsia="Roboto" w:hAnsi="Roboto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Roboto" w:cs="Roboto" w:eastAsia="Roboto" w:hAnsi="Roboto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